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84" w:rsidRPr="00BD0584" w:rsidRDefault="00BD0584" w:rsidP="00BD05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D0584">
        <w:rPr>
          <w:rFonts w:ascii="Times New Roman" w:hAnsi="Times New Roman" w:cs="Times New Roman"/>
          <w:b/>
          <w:i/>
          <w:sz w:val="28"/>
          <w:szCs w:val="28"/>
        </w:rPr>
        <w:t>Договор</w:t>
      </w:r>
    </w:p>
    <w:p w:rsidR="00BD0584" w:rsidRPr="00BD0584" w:rsidRDefault="00BD0584" w:rsidP="00BD05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584">
        <w:rPr>
          <w:rFonts w:ascii="Times New Roman" w:hAnsi="Times New Roman" w:cs="Times New Roman"/>
          <w:b/>
          <w:i/>
          <w:sz w:val="28"/>
          <w:szCs w:val="28"/>
        </w:rPr>
        <w:t xml:space="preserve">на оказание социальных услуг семье </w:t>
      </w:r>
    </w:p>
    <w:p w:rsidR="00BD0584" w:rsidRPr="00BD0584" w:rsidRDefault="00BD0584" w:rsidP="00BD05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0584">
        <w:rPr>
          <w:rFonts w:ascii="Times New Roman" w:hAnsi="Times New Roman" w:cs="Times New Roman"/>
          <w:b/>
          <w:i/>
          <w:sz w:val="28"/>
          <w:szCs w:val="28"/>
        </w:rPr>
        <w:t xml:space="preserve">специалистами отделения помощи семье и детям </w:t>
      </w:r>
    </w:p>
    <w:p w:rsidR="00BD0584" w:rsidRPr="00BD0584" w:rsidRDefault="00BD0584" w:rsidP="00BD05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D0584">
        <w:rPr>
          <w:rFonts w:ascii="Times New Roman" w:hAnsi="Times New Roman" w:cs="Times New Roman"/>
          <w:b/>
          <w:i/>
          <w:sz w:val="28"/>
          <w:szCs w:val="28"/>
        </w:rPr>
        <w:t>МБУ «Комплексный центр»</w:t>
      </w:r>
    </w:p>
    <w:p w:rsidR="00BD0584" w:rsidRPr="00BD0584" w:rsidRDefault="00BD0584" w:rsidP="00BD05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0584" w:rsidRPr="00BD0584" w:rsidRDefault="00BD0584" w:rsidP="00BD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г. Троицк</w:t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  <w:t>«____»______2014г.</w:t>
      </w:r>
    </w:p>
    <w:p w:rsidR="00BD0584" w:rsidRPr="00BD0584" w:rsidRDefault="00BD0584" w:rsidP="00BD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 xml:space="preserve">МБУ «Комплексный центр» в лице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D05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D0584">
        <w:rPr>
          <w:rFonts w:ascii="Times New Roman" w:hAnsi="Times New Roman" w:cs="Times New Roman"/>
          <w:sz w:val="28"/>
          <w:szCs w:val="28"/>
        </w:rPr>
        <w:t xml:space="preserve">иректора </w:t>
      </w:r>
      <w:r>
        <w:rPr>
          <w:rFonts w:ascii="Times New Roman" w:hAnsi="Times New Roman" w:cs="Times New Roman"/>
          <w:sz w:val="28"/>
          <w:szCs w:val="28"/>
        </w:rPr>
        <w:t>Гуменюк Марины Александровны</w:t>
      </w:r>
      <w:r w:rsidRPr="00BD058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и </w:t>
      </w:r>
      <w:proofErr w:type="spellStart"/>
      <w:r w:rsidRPr="00BD0584">
        <w:rPr>
          <w:rFonts w:ascii="Times New Roman" w:hAnsi="Times New Roman" w:cs="Times New Roman"/>
          <w:sz w:val="28"/>
          <w:szCs w:val="28"/>
        </w:rPr>
        <w:t>семья_________________________________________________</w:t>
      </w:r>
      <w:proofErr w:type="spellEnd"/>
      <w:r w:rsidRPr="00BD0584">
        <w:rPr>
          <w:rFonts w:ascii="Times New Roman" w:hAnsi="Times New Roman" w:cs="Times New Roman"/>
          <w:sz w:val="28"/>
          <w:szCs w:val="28"/>
        </w:rPr>
        <w:t>, в лице главы семьи ________________________________________________________________________________________________________________________________________________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рождения___________________________________________________________</w:t>
      </w:r>
    </w:p>
    <w:p w:rsidR="00BD0584" w:rsidRPr="00BD0584" w:rsidRDefault="00BD0584" w:rsidP="00BD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паспорт серия ______________ номер____________ выдан_____________________</w:t>
      </w:r>
    </w:p>
    <w:p w:rsidR="00BD0584" w:rsidRPr="00BD0584" w:rsidRDefault="00BD0584" w:rsidP="00BD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D0584" w:rsidRPr="00BD0584" w:rsidRDefault="00BD0584" w:rsidP="00BD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 xml:space="preserve">проживающий по адресу </w:t>
      </w:r>
      <w:proofErr w:type="gramStart"/>
      <w:r w:rsidRPr="00BD05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0584">
        <w:rPr>
          <w:rFonts w:ascii="Times New Roman" w:hAnsi="Times New Roman" w:cs="Times New Roman"/>
          <w:sz w:val="28"/>
          <w:szCs w:val="28"/>
        </w:rPr>
        <w:t>. Троицк, ул.______________________________________</w:t>
      </w:r>
    </w:p>
    <w:p w:rsidR="00BD0584" w:rsidRPr="00BD0584" w:rsidRDefault="00BD0584" w:rsidP="00BD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BD0584" w:rsidRPr="00BD0584" w:rsidRDefault="00BD0584" w:rsidP="00BD05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0584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1.1.МБУ «Комплексный центр» обязуются оказать предусмотренные законодательством социальные услуги, а семья обязуется принять эти услуги.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1.2.Виды социальных услуг определяются специалистами отделения помощи семье и детям и указываются в индивидуальной программе реабилитации семьи.</w:t>
      </w:r>
    </w:p>
    <w:p w:rsidR="00BD0584" w:rsidRPr="00BD0584" w:rsidRDefault="00BD0584" w:rsidP="00BD05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0584">
        <w:rPr>
          <w:rFonts w:ascii="Times New Roman" w:hAnsi="Times New Roman" w:cs="Times New Roman"/>
          <w:b/>
          <w:sz w:val="28"/>
          <w:szCs w:val="28"/>
        </w:rPr>
        <w:t>2. Порядок оказания и получения социальных услуг.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2.1.Оказание социальных услуг производится в объеме, определенном в индивидуальной программе реабилитации семьи.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2.2.Период предоставления социальных услуг определяется индивидуально, в зависимости от нуждаемости семьи в конкретной социальной услуге.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2.3.Общий порядок оказания социальных услуг отделением помощи семье и детям регламентируется постановлением Правительства Челябинской области от 20.03.2008г. № 53-П и постановлением Правительства Челябинской области от 23.05.2012года № 224-П.</w:t>
      </w:r>
    </w:p>
    <w:p w:rsidR="00BD0584" w:rsidRPr="00BD0584" w:rsidRDefault="00BD0584" w:rsidP="00BD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84">
        <w:rPr>
          <w:rFonts w:ascii="Times New Roman" w:hAnsi="Times New Roman" w:cs="Times New Roman"/>
          <w:b/>
          <w:sz w:val="28"/>
          <w:szCs w:val="28"/>
        </w:rPr>
        <w:t>3.Права и обязанности сторон</w:t>
      </w:r>
    </w:p>
    <w:p w:rsidR="00BD0584" w:rsidRPr="00BD0584" w:rsidRDefault="00BD0584" w:rsidP="00BD05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3.1. МБУ «Комплексный центр» обязан:</w:t>
      </w:r>
    </w:p>
    <w:p w:rsidR="00BD0584" w:rsidRPr="00BD0584" w:rsidRDefault="00BD0584" w:rsidP="00BD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1.При обнаружении в семье условий, угрожающих жизни, здоровью, нравственному и психическому развитию детей, немедленно сообщать в компетентнее органы;</w:t>
      </w:r>
    </w:p>
    <w:p w:rsidR="00BD0584" w:rsidRPr="00BD0584" w:rsidRDefault="00BD0584" w:rsidP="00BD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2.Оказывать услуги по решению психологических конфликтов, социально-бытовых, социально-медицинских, социально-педагогических, социально-правовых, социально-экономических вопросов.</w:t>
      </w:r>
    </w:p>
    <w:p w:rsidR="00BD0584" w:rsidRPr="00BD0584" w:rsidRDefault="00BD0584" w:rsidP="00BD05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3.2. МБУ «Комплексный центр» имеет право: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ab/>
        <w:t>1.Осуществлять социальный патронаж (посещение на дому);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ab/>
        <w:t>2.Осуществлять контроль в семье за санитарно-гигиеническим состоянием жилья, за наличием предметов первой необходимости, продуктов питания, спальных мест у детей;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ab/>
        <w:t>3.Осуществлять контроль посещаемости детьми дошкольных и школьных учреждений;</w:t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  <w:t xml:space="preserve">4.Проводить профилактические беседы с родителями о недопустимости </w:t>
      </w:r>
      <w:r w:rsidRPr="00BD0584">
        <w:rPr>
          <w:rFonts w:ascii="Times New Roman" w:hAnsi="Times New Roman" w:cs="Times New Roman"/>
          <w:sz w:val="28"/>
          <w:szCs w:val="28"/>
        </w:rPr>
        <w:lastRenderedPageBreak/>
        <w:t xml:space="preserve">злоупотребления спиртными напитками, оказывать содействие в кодировании от алкогольной зависимости; </w:t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  <w:t xml:space="preserve">5.Запрашивать необходимую информацию из различных учреждений для выполнения своих функций. </w:t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584">
        <w:rPr>
          <w:rFonts w:ascii="Times New Roman" w:hAnsi="Times New Roman" w:cs="Times New Roman"/>
          <w:sz w:val="28"/>
          <w:szCs w:val="28"/>
        </w:rPr>
        <w:t>3.3.Члены семьи обязаны</w:t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  <w:t>1.Выполнять рекомендации специалистов отделения помощи семье и детям МБУ «Комплексный центр»;</w:t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  <w:t>2.Оказывать необходимое сотрудничество для решения наиболее значимых вопросов семьи.</w:t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  <w:t>3.Предоставлять необходимую информацию специалистам отделения помощи семье и детям для оказания социальных услуг;</w:t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  <w:t>4.Посещать специалистов отделения помощи семье и детям по требованию и  в назначенное время;</w:t>
      </w:r>
      <w:proofErr w:type="gramEnd"/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  <w:t>5.Быть корректными и вежливыми в обращении со специалистами отделения помощи семье и детям.</w:t>
      </w:r>
    </w:p>
    <w:p w:rsidR="00BD0584" w:rsidRPr="00BD0584" w:rsidRDefault="00BD0584" w:rsidP="00BD05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3.4. Члены семьи имеют право: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ab/>
        <w:t>1.В любое время запрашивать информацию о порядке предоставления социальных услуг;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ab/>
        <w:t>2.Обращаться с заявлениями, ходатайствами к директору МБУ «Комплексный центр» и специалистам отделения помощи семье и детям.</w:t>
      </w:r>
    </w:p>
    <w:p w:rsidR="00BD0584" w:rsidRPr="00BD0584" w:rsidRDefault="00BD0584" w:rsidP="00BD05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0584">
        <w:rPr>
          <w:rFonts w:ascii="Times New Roman" w:hAnsi="Times New Roman" w:cs="Times New Roman"/>
          <w:b/>
          <w:sz w:val="28"/>
          <w:szCs w:val="28"/>
        </w:rPr>
        <w:t>4. Заключительное положение.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4.1.Настоящий договор вступает в силу с момента его подписания и действует до наступления следующих условий: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ab/>
        <w:t>1.Прекращение нахождения детей на иждивении;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ab/>
        <w:t>2.Снятия с учета семьи;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ab/>
        <w:t>3.Выбытие семьи с территории города Троицка на постоянное место жительства.</w:t>
      </w:r>
    </w:p>
    <w:p w:rsidR="00BD0584" w:rsidRPr="00BD0584" w:rsidRDefault="00BD0584" w:rsidP="00BD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ab/>
        <w:t>4.Настоящий договор составлен в двух экземплярах, имеющих одинаковую силу.</w:t>
      </w:r>
    </w:p>
    <w:p w:rsidR="00BD0584" w:rsidRPr="00BD0584" w:rsidRDefault="00BD0584" w:rsidP="00BD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84">
        <w:rPr>
          <w:rFonts w:ascii="Times New Roman" w:hAnsi="Times New Roman" w:cs="Times New Roman"/>
          <w:b/>
          <w:sz w:val="28"/>
          <w:szCs w:val="28"/>
        </w:rPr>
        <w:t>5.Реквизиты сторон.</w:t>
      </w:r>
    </w:p>
    <w:p w:rsidR="00BD0584" w:rsidRPr="00BD0584" w:rsidRDefault="00BD0584" w:rsidP="00BD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МБУ «Комплексный центр»</w:t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D0584" w:rsidRPr="00BD0584" w:rsidRDefault="00BD0584" w:rsidP="00BD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Адрес: ул. Малышева, д.37</w:t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D0584" w:rsidRPr="00BD0584" w:rsidRDefault="00BD0584" w:rsidP="00BD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г. Троицк, Челябинской области,</w:t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D0584" w:rsidRPr="00BD0584" w:rsidRDefault="00BD0584" w:rsidP="00BD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457100</w:t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D0584" w:rsidRPr="00BD0584" w:rsidRDefault="00BD0584" w:rsidP="00BD0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Тел.8(35163)2-78-94</w:t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</w:r>
      <w:r w:rsidRPr="00BD0584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D0584" w:rsidRDefault="00BD0584" w:rsidP="00BD0584">
      <w:pPr>
        <w:spacing w:after="0"/>
        <w:rPr>
          <w:sz w:val="28"/>
          <w:szCs w:val="28"/>
        </w:rPr>
      </w:pPr>
    </w:p>
    <w:p w:rsidR="00BD0584" w:rsidRDefault="00BD0584" w:rsidP="00BD0584">
      <w:pPr>
        <w:spacing w:after="0"/>
        <w:rPr>
          <w:sz w:val="28"/>
          <w:szCs w:val="28"/>
        </w:rPr>
      </w:pPr>
    </w:p>
    <w:p w:rsidR="00BD0584" w:rsidRPr="00BD0584" w:rsidRDefault="00BD0584" w:rsidP="00BD058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D0584">
        <w:rPr>
          <w:rFonts w:ascii="Times New Roman" w:hAnsi="Times New Roman" w:cs="Times New Roman"/>
          <w:sz w:val="28"/>
          <w:szCs w:val="28"/>
        </w:rPr>
        <w:t>И.о. директора __________ М.А. Гуменюк</w:t>
      </w:r>
    </w:p>
    <w:p w:rsidR="00BD0584" w:rsidRDefault="00BD0584" w:rsidP="00BD05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BD0584" w:rsidRPr="00C35FC4" w:rsidRDefault="00BD0584" w:rsidP="00BD0584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«_____»________________20______г.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«____»________20__г.</w:t>
      </w:r>
    </w:p>
    <w:p w:rsidR="00AE2776" w:rsidRDefault="00AE2776"/>
    <w:sectPr w:rsidR="00AE2776" w:rsidSect="00C35FC4">
      <w:pgSz w:w="11906" w:h="16838"/>
      <w:pgMar w:top="540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0584"/>
    <w:rsid w:val="00AE2776"/>
    <w:rsid w:val="00BD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2015-03-26T07:00:00Z</dcterms:created>
  <dcterms:modified xsi:type="dcterms:W3CDTF">2015-03-26T07:02:00Z</dcterms:modified>
</cp:coreProperties>
</file>